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D3" w:rsidRPr="003652C9" w:rsidRDefault="001B5FE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69.85pt;margin-top:488.45pt;width:147.35pt;height:13.2pt;z-index:-251645952;mso-position-horizontal-relative:page;mso-position-vertical-relative:page" o:allowincell="f" filled="f" stroked="f">
            <v:textbox style="mso-next-textbox:#_x0000_s1110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6" type="#_x0000_t202" style="position:absolute;margin-left:256.4pt;margin-top:265.1pt;width:118.95pt;height:13.2pt;z-index:-251650048;mso-position-horizontal-relative:page;mso-position-vertical-relative:page" o:allowincell="f" filled="f" stroked="f">
            <v:textbox style="mso-next-textbox:#_x0000_s1106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5" type="#_x0000_t202" style="position:absolute;margin-left:69.85pt;margin-top:218.2pt;width:92.85pt;height:20pt;z-index:-251640832;mso-position-horizontal-relative:page;mso-position-vertical-relative:page" o:allowincell="f" filled="f" stroked="f">
            <v:textbox style="mso-next-textbox:#_x0000_s1115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7" type="#_x0000_t202" style="position:absolute;margin-left:254.8pt;margin-top:306.2pt;width:120.55pt;height:13.2pt;z-index:-251649024;mso-position-horizontal-relative:page;mso-position-vertical-relative:page" o:allowincell="f" filled="f" stroked="f">
            <v:textbox style="mso-next-textbox:#_x0000_s1107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8" type="#_x0000_t202" style="position:absolute;margin-left:71.1pt;margin-top:362.7pt;width:95.9pt;height:19pt;z-index:-251648000;mso-position-horizontal-relative:page;mso-position-vertical-relative:page" o:allowincell="f" filled="f" stroked="f">
            <v:textbox style="mso-next-textbox:#_x0000_s1108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9" type="#_x0000_t202" style="position:absolute;margin-left:167pt;margin-top:427.2pt;width:96pt;height:13.2pt;z-index:-251646976;mso-position-horizontal-relative:page;mso-position-vertical-relative:page" o:allowincell="f" filled="f" stroked="f">
            <v:textbox style="mso-next-textbox:#_x0000_s1109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1" type="#_x0000_t202" style="position:absolute;margin-left:334.45pt;margin-top:579.75pt;width:81.85pt;height:24.05pt;z-index:-251644928;mso-position-horizontal-relative:page;mso-position-vertical-relative:page" o:allowincell="f" filled="f" stroked="f">
            <v:textbox style="mso-next-textbox:#_x0000_s1111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2" type="#_x0000_t202" style="position:absolute;margin-left:127pt;margin-top:594pt;width:82.6pt;height:25.3pt;z-index:-251643904;mso-position-horizontal-relative:page;mso-position-vertical-relative:page" o:allowincell="f" filled="f" stroked="f">
            <v:textbox style="mso-next-textbox:#_x0000_s1112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3" type="#_x0000_t202" style="position:absolute;margin-left:295.65pt;margin-top:695.05pt;width:79.7pt;height:26.7pt;z-index:-251642880;mso-position-horizontal-relative:page;mso-position-vertical-relative:page" o:allowincell="f" filled="f" stroked="f">
            <v:textbox style="mso-next-textbox:#_x0000_s1113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4" type="#_x0000_t202" style="position:absolute;margin-left:91pt;margin-top:695.05pt;width:82.2pt;height:26.7pt;z-index:-251641856;mso-position-horizontal-relative:page;mso-position-vertical-relative:page" o:allowincell="f" filled="f" stroked="f">
            <v:textbox style="mso-next-textbox:#_x0000_s1114" inset="0,0,0,0">
              <w:txbxContent>
                <w:p w:rsidR="00ED199D" w:rsidRDefault="00ED199D" w:rsidP="00ED19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B0F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104" style="position:absolute;margin-left:-40pt;margin-top:-37.45pt;width:477pt;height:712.55pt;z-index:-251651072" coordorigin="920,711" coordsize="9540,14251">
            <v:group id="_x0000_s1095" style="position:absolute;left:1665;top:11846;width:2539;height:552;mso-position-horizontal-relative:page;mso-position-vertical-relative:page" coordorigin="1665,11846" coordsize="2539,552" o:allowincell="f">
              <v:shape id="_x0000_s1096" style="position:absolute;left:2540;top:11859;width:1652;height:527" coordsize="1652,527" o:allowincell="f" path="m1651,446r,-366l1649,64r-7,-21l1630,26,1613,12,1593,3,1570,,80,,64,1,43,8,26,21,12,37,3,57,,80,,446r1,16l8,483r13,18l37,514r20,9l80,526r1490,l1586,525r21,-7l1625,505r14,-16l1648,469r3,-23xe" fillcolor="#fdfdfd" stroked="f">
                <v:path arrowok="t"/>
              </v:shape>
              <v:shape id="_x0000_s1097" style="position:absolute;left:2540;top:11859;width:1652;height:527" coordsize="1652,527" o:allowincell="f" path="m1651,446r-3,23l1639,489r-14,16l1607,518r-21,7l1570,526,80,526,57,523,37,514,21,501,8,483,1,462,,446,,80,3,57,12,37,26,21,43,8,64,1,80,,1570,r23,3l1613,12r17,14l1642,43r7,21l1651,80r,366xe" filled="f" strokecolor="#363435" strokeweight=".44342mm">
                <v:path arrowok="t"/>
              </v:shape>
              <v:shape id="_x0000_s1098" style="position:absolute;left:1820;top:12122;width:720;height:0" coordsize="720,0" o:allowincell="f" path="m720,l,e" filled="f" strokecolor="#363435" strokeweight=".35453mm">
                <v:path arrowok="t"/>
              </v:shape>
              <v:shape id="_x0000_s1099" style="position:absolute;left:1677;top:12076;width:175;height:94" coordsize="175,94" o:allowincell="f" path="m174,l,46,174,93,174,xe" fillcolor="#363435" stroked="f">
                <v:path arrowok="t"/>
              </v:shape>
            </v:group>
            <v:group id="_x0000_s1089" style="position:absolute;left:5806;top:11558;width:2533;height:550;mso-position-horizontal-relative:page;mso-position-vertical-relative:page" coordorigin="5806,11558" coordsize="2533,550" o:allowincell="f">
              <v:group id="_x0000_s1090" style="position:absolute;left:5960;top:11833;width:719;height:0" coordorigin="5960,11833" coordsize="719,0" o:allowincell="f">
                <v:shape id="_x0000_s1091" style="position:absolute;left:5960;top:11833;width:719;height:0;mso-position-horizontal-relative:page;mso-position-vertical-relative:page" coordsize="719,0" o:allowincell="f" path="m718,l,e" filled="f" strokecolor="#363435" strokeweight=".35383mm">
                  <v:path arrowok="t"/>
                </v:shape>
                <v:shape id="_x0000_s1092" style="position:absolute;left:5960;top:11833;width:719;height:0;mso-position-horizontal-relative:page;mso-position-vertical-relative:page" coordsize="719,0" o:allowincell="f" path="m,l718,e" filled="f" strokecolor="#363435" strokeweight=".35383mm">
                  <v:path arrowok="t"/>
                </v:shape>
              </v:group>
              <v:shape id="_x0000_s1093" style="position:absolute;left:5818;top:11787;width:174;height:93" coordsize="174,93" o:allowincell="f" path="m173,r,l,46,173,93,173,xe" fillcolor="#363435" stroked="f">
                <v:path arrowok="t"/>
              </v:shape>
              <v:shape id="_x0000_s1094" style="position:absolute;left:6679;top:11570;width:1647;height:526" coordsize="1647,526" o:allowincell="f" path="m1647,445r-3,22l1635,488r-14,16l1603,517r-21,7l1567,525,80,525,57,522,37,513,21,499,8,481,1,460,,445,,80,3,57,12,37,26,21,43,8,64,1,80,,1567,r22,3l1609,12r17,14l1638,43r7,21l1647,80r,365xe" filled="f" strokecolor="#363435" strokeweight=".44236mm">
                <v:path arrowok="t"/>
              </v:shape>
            </v:group>
            <v:group id="_x0000_s1084" style="position:absolute;left:955;top:2899;width:7690;height:752;mso-position-horizontal-relative:page;mso-position-vertical-relative:page" coordorigin="955,2899" coordsize="7690,752" o:allowincell="f">
              <v:shape id="_x0000_s1085" style="position:absolute;left:960;top:2904;width:7680;height:0" coordsize="7680,0" o:allowincell="f" path="m,l7680,e" filled="f" strokecolor="#363435" strokeweight=".5pt">
                <v:path arrowok="t"/>
              </v:shape>
              <v:shape id="_x0000_s1086" style="position:absolute;left:965;top:2909;width:0;height:732" coordsize="0,732" o:allowincell="f" path="m,l,732e" filled="f" strokecolor="#363435" strokeweight=".5pt">
                <v:path arrowok="t"/>
              </v:shape>
              <v:shape id="_x0000_s1087" style="position:absolute;left:8635;top:2909;width:0;height:732" coordsize="0,732" o:allowincell="f" path="m,l,732e" filled="f" strokecolor="#363435" strokeweight=".5pt">
                <v:path arrowok="t"/>
              </v:shape>
              <v:shape id="_x0000_s1088" style="position:absolute;left:960;top:3646;width:7680;height:0" coordsize="7680,0" o:allowincell="f" path="m,l2561,,5118,,7680,e" filled="f" strokecolor="#363435" strokeweight=".5pt">
                <v:path arrowok="t"/>
              </v:shape>
            </v:group>
            <v:shape id="_x0000_s1083" style="position:absolute;left:960;top:10501;width:7920;height:0;mso-position-horizontal-relative:page;mso-position-vertical-relative:page" coordsize="7920,0" o:allowincell="f" path="m,l7920,e" filled="f" strokecolor="#363435" strokeweight=".5pt">
              <v:path arrowok="t"/>
            </v:shape>
            <v:group id="_x0000_s1078" style="position:absolute;left:1764;top:13224;width:1713;height:1229;mso-position-horizontal-relative:page;mso-position-vertical-relative:page" coordorigin="1764,13224" coordsize="1713,1229" o:allowincell="f">
              <v:shape id="_x0000_s1079" style="position:absolute;left:2621;top:13375;width:0;height:526" coordsize="0,526" o:allowincell="f" path="m,526l,e" filled="f" strokecolor="#363435" strokeweight=".36264mm">
                <v:path arrowok="t"/>
              </v:shape>
              <v:shape id="_x0000_s1080" style="position:absolute;left:2572;top:13229;width:96;height:178" coordsize="96,178" o:allowincell="f" path="m95,178l47,,,178r95,xe" fillcolor="#363435" stroked="f">
                <v:path arrowok="t"/>
              </v:shape>
              <v:shape id="_x0000_s1081" style="position:absolute;left:1777;top:13901;width:1687;height:539" coordsize="1687,539" o:allowincell="f" path="m1687,456r,-374l1685,63r-8,-20l1665,25,1648,11,1627,3,1605,,82,,63,2,43,9,25,22,11,39,3,59,,82,,456r2,18l9,495r13,18l39,526r20,9l82,538r1523,l1623,536r21,-8l1662,515r13,-16l1684,478r3,-22xe" fillcolor="#fdfdfd" stroked="f">
                <v:path arrowok="t"/>
              </v:shape>
              <v:shape id="_x0000_s1082" style="position:absolute;left:1777;top:13901;width:1687;height:539" coordsize="1687,539" o:allowincell="f" path="m1687,456r-3,22l1675,499r-13,16l1644,528r-21,8l1605,538,82,538,59,535,39,526,22,513,9,495,2,474,,456,,82,3,59,11,39,25,22,43,9,63,2,82,,1605,r22,3l1648,11r17,14l1677,43r8,20l1687,82r,374xe" filled="f" strokecolor="#363435" strokeweight=".45331mm">
                <v:path arrowok="t"/>
              </v:shape>
            </v:group>
            <v:group id="_x0000_s1073" style="position:absolute;left:5874;top:13222;width:1710;height:1226;mso-position-horizontal-relative:page;mso-position-vertical-relative:page" coordorigin="5874,13222" coordsize="1710,1226" o:allowincell="f">
              <v:shape id="_x0000_s1074" style="position:absolute;left:6729;top:13372;width:0;height:526" coordsize="0,526" o:allowincell="f" path="m,l,525e" filled="f" strokecolor="#363435" strokeweight=".36194mm">
                <v:path arrowok="t"/>
              </v:shape>
              <v:shape id="_x0000_s1075" style="position:absolute;left:6681;top:13227;width:96;height:177" coordsize="96,177" o:allowincell="f" path="m95,177l47,,,177r95,xe" fillcolor="#363435" stroked="f">
                <v:path arrowok="t"/>
              </v:shape>
              <v:shape id="_x0000_s1076" style="position:absolute;left:5887;top:13898;width:1685;height:537" coordsize="1685,537" o:allowincell="f" path="m1684,455r,-373l1682,63r-8,-20l1661,25,1644,11,1624,3,1602,,82,,63,2,43,9,25,22,11,39,3,59,,82,,455r2,18l9,494r13,18l39,525r20,9l82,537r1520,l1620,535r21,-8l1658,515r14,-17l1681,478r3,-23xe" fillcolor="#fdfdfd" stroked="f">
                <v:path arrowok="t"/>
              </v:shape>
              <v:shape id="_x0000_s1077" style="position:absolute;left:5887;top:13898;width:1685;height:537" coordsize="1685,537" o:allowincell="f" path="m1684,455r-3,23l1672,498r-14,17l1641,527r-21,8l1602,537,82,537,59,534,39,525,22,512,9,494,2,473,,455,,82,3,59,11,39,25,22,43,9,63,2,82,,1602,r22,3l1644,11r17,14l1674,43r8,20l1684,82r,373xe" filled="f" strokecolor="#363435" strokeweight=".45225mm">
                <v:path arrowok="t"/>
              </v:shape>
            </v:group>
            <v:shape id="_x0000_s1072" type="#_x0000_t202" style="position:absolute;left:920;top:711;width:9480;height:32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tabs>
                        <w:tab w:val="left" w:pos="5800"/>
                        <w:tab w:val="left" w:pos="9460"/>
                      </w:tabs>
                      <w:autoSpaceDE w:val="0"/>
                      <w:autoSpaceDN w:val="0"/>
                      <w:adjustRightInd w:val="0"/>
                      <w:spacing w:after="0" w:line="303" w:lineRule="exact"/>
                      <w:ind w:left="20" w:right="-42"/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</w:pPr>
                    <w:r w:rsidRPr="003652C9">
                      <w:rPr>
                        <w:rFonts w:ascii="Times New Roman" w:hAnsi="Times New Roman"/>
                        <w:color w:val="363435"/>
                        <w:sz w:val="28"/>
                        <w:szCs w:val="28"/>
                      </w:rPr>
                      <w:t>Name</w:t>
                    </w:r>
                    <w:r w:rsidR="003652C9" w:rsidRPr="003652C9">
                      <w:rPr>
                        <w:rFonts w:ascii="Times New Roman" w:hAnsi="Times New Roman"/>
                        <w:color w:val="363435"/>
                        <w:sz w:val="28"/>
                        <w:szCs w:val="28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8"/>
                        <w:szCs w:val="28"/>
                        <w:u w:val="single"/>
                      </w:rPr>
                      <w:tab/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8"/>
                        <w:szCs w:val="28"/>
                      </w:rPr>
                      <w:t>Date</w:t>
                    </w:r>
                    <w:r w:rsidR="003652C9" w:rsidRPr="003652C9">
                      <w:rPr>
                        <w:rFonts w:ascii="Times New Roman" w:hAnsi="Times New Roman"/>
                        <w:color w:val="363435"/>
                        <w:sz w:val="28"/>
                        <w:szCs w:val="28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8"/>
                        <w:szCs w:val="2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71" type="#_x0000_t202" style="position:absolute;left:940;top:1191;width:3823;height:44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5" w:lineRule="exact"/>
                      <w:ind w:left="20" w:right="-60"/>
                      <w:rPr>
                        <w:rFonts w:ascii="Times New Roman" w:hAnsi="Times New Roman"/>
                        <w:color w:val="000000"/>
                        <w:sz w:val="40"/>
                        <w:szCs w:val="40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40"/>
                        <w:szCs w:val="40"/>
                      </w:rPr>
                      <w:t>Vocabulary Test</w:t>
                    </w:r>
                  </w:p>
                </w:txbxContent>
              </v:textbox>
            </v:shape>
            <v:shape id="_x0000_s1070" type="#_x0000_t202" style="position:absolute;left:940;top:2032;width:7088;height:64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Using the word bank below, complete each sentence by</w:t>
                    </w:r>
                  </w:p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before="41" w:after="0" w:line="240" w:lineRule="auto"/>
                      <w:ind w:left="2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proofErr w:type="gramStart"/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writing</w:t>
                    </w:r>
                    <w:proofErr w:type="gramEnd"/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 xml:space="preserve"> the correct word or words in the blank.</w:t>
                    </w:r>
                  </w:p>
                </w:txbxContent>
              </v:textbox>
            </v:shape>
            <v:shape id="_x0000_s1069" type="#_x0000_t202" style="position:absolute;left:1058;top:4064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1.</w:t>
                    </w:r>
                  </w:p>
                </w:txbxContent>
              </v:textbox>
            </v:shape>
            <v:shape id="_x0000_s1068" type="#_x0000_t202" style="position:absolute;left:1400;top:4064;width:6107;height:7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3" w:lineRule="exact"/>
                      <w:ind w:left="20" w:right="-39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The number above the bar in a fraction is called the</w:t>
                    </w:r>
                  </w:p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100" w:lineRule="exact"/>
                      <w:rPr>
                        <w:rFonts w:ascii="Times New Roman" w:hAnsi="Times New Roman"/>
                        <w:color w:val="000000"/>
                        <w:sz w:val="10"/>
                        <w:szCs w:val="10"/>
                      </w:rPr>
                    </w:pPr>
                  </w:p>
                  <w:p w:rsidR="001545D3" w:rsidRPr="003652C9" w:rsidRDefault="001545D3">
                    <w:pPr>
                      <w:widowControl w:val="0"/>
                      <w:tabs>
                        <w:tab w:val="left" w:pos="170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ab/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v:shape id="_x0000_s1067" type="#_x0000_t202" style="position:absolute;left:1410;top:5207;width:6143;height:438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 w:rsidP="00E73AA3">
                    <w:pPr>
                      <w:widowControl w:val="0"/>
                      <w:tabs>
                        <w:tab w:val="left" w:pos="606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proofErr w:type="gramStart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In</w:t>
                    </w:r>
                    <w:r w:rsidR="004F7F6F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  <m:oMath>
                      <w:proofErr w:type="gramEnd"/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363435"/>
                          <w:sz w:val="26"/>
                          <w:szCs w:val="26"/>
                        </w:rPr>
                        <m:t>&lt;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oMath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, the symbol “&lt;” represents</w:t>
                    </w:r>
                    <w:r w:rsidR="003652C9"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ab/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v:shape id="_x0000_s1066" type="#_x0000_t202" style="position:absolute;left:1058;top:5294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2.</w:t>
                    </w:r>
                  </w:p>
                </w:txbxContent>
              </v:textbox>
            </v:shape>
            <v:shape id="_x0000_s1064" type="#_x0000_t202" style="position:absolute;left:1400;top:6043;width:6143;height:532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 w:rsidP="00E73AA3">
                    <w:pPr>
                      <w:widowControl w:val="0"/>
                      <w:tabs>
                        <w:tab w:val="left" w:pos="606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proofErr w:type="gramStart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In </w:t>
                    </w:r>
                    <m:oMath>
                      <w:proofErr w:type="gramEnd"/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363435"/>
                          <w:sz w:val="26"/>
                          <w:szCs w:val="26"/>
                        </w:rPr>
                        <m:t>&gt;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8</m:t>
                          </m:r>
                        </m:den>
                      </m:f>
                    </m:oMath>
                    <w:r w:rsidR="00E73AA3"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,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the symbol “&gt;” represents</w:t>
                    </w:r>
                    <w:r w:rsidR="003652C9"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ab/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v:shape id="_x0000_s1063" type="#_x0000_t202" style="position:absolute;left:1058;top:6124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3.</w:t>
                    </w:r>
                  </w:p>
                </w:txbxContent>
              </v:textbox>
            </v:shape>
            <v:shape id="_x0000_s1061" type="#_x0000_t202" style="position:absolute;left:1058;top:6954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4.</w:t>
                    </w:r>
                  </w:p>
                </w:txbxContent>
              </v:textbox>
            </v:shape>
            <v:shape id="_x0000_s1060" type="#_x0000_t202" style="position:absolute;left:1400;top:6954;width:6123;height:68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3" w:lineRule="exact"/>
                      <w:ind w:left="20" w:right="-39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The number below the bar in a fraction is called the</w:t>
                    </w:r>
                  </w:p>
                  <w:p w:rsidR="001545D3" w:rsidRPr="003652C9" w:rsidRDefault="001545D3">
                    <w:pPr>
                      <w:widowControl w:val="0"/>
                      <w:tabs>
                        <w:tab w:val="left" w:pos="1940"/>
                      </w:tabs>
                      <w:autoSpaceDE w:val="0"/>
                      <w:autoSpaceDN w:val="0"/>
                      <w:adjustRightInd w:val="0"/>
                      <w:spacing w:before="81" w:after="0" w:line="240" w:lineRule="auto"/>
                      <w:ind w:left="2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ab/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v:shape id="_x0000_s1058" type="#_x0000_t202" style="position:absolute;left:1058;top:8164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5.</w:t>
                    </w:r>
                  </w:p>
                </w:txbxContent>
              </v:textbox>
            </v:shape>
            <v:shape id="_x0000_s1057" type="#_x0000_t202" style="position:absolute;left:1422;top:8097;width:6564;height:427;mso-position-horizontal-relative:page;mso-position-vertical-relative:page" o:allowincell="f" filled="f" stroked="f">
              <v:textbox inset="0,0,0,0">
                <w:txbxContent>
                  <w:p w:rsidR="001545D3" w:rsidRPr="003652C9" w:rsidRDefault="001B5FEF" w:rsidP="00E73AA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oMath>
                    <w:r w:rsidR="00E73AA3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  <w:proofErr w:type="gramStart"/>
                    <w:r w:rsidR="001545D3"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is</w:t>
                    </w:r>
                    <w:proofErr w:type="gramEnd"/>
                    <w:r w:rsidR="001545D3"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a number that names part of a whole or part of a set,</w:t>
                    </w:r>
                  </w:p>
                </w:txbxContent>
              </v:textbox>
            </v:shape>
            <v:shape id="_x0000_s1055" type="#_x0000_t202" style="position:absolute;left:1400;top:8544;width:3901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tabs>
                        <w:tab w:val="left" w:pos="3820"/>
                      </w:tabs>
                      <w:autoSpaceDE w:val="0"/>
                      <w:autoSpaceDN w:val="0"/>
                      <w:adjustRightInd w:val="0"/>
                      <w:spacing w:after="0" w:line="283" w:lineRule="exact"/>
                      <w:ind w:left="20" w:right="-39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proofErr w:type="gramStart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and</w:t>
                    </w:r>
                    <w:proofErr w:type="gramEnd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is called a(n)</w:t>
                    </w:r>
                    <w:r w:rsidR="003652C9"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ab/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v:shape id="_x0000_s1054" type="#_x0000_t202" style="position:absolute;left:1058;top:9374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6.</w:t>
                    </w:r>
                  </w:p>
                </w:txbxContent>
              </v:textbox>
            </v:shape>
            <v:shape id="_x0000_s1053" type="#_x0000_t202" style="position:absolute;left:1400;top:9374;width:5716;height:68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3" w:lineRule="exact"/>
                      <w:ind w:left="20" w:right="-39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Fractions that name the same number are called</w:t>
                    </w:r>
                  </w:p>
                  <w:p w:rsidR="001545D3" w:rsidRPr="003652C9" w:rsidRDefault="001545D3">
                    <w:pPr>
                      <w:widowControl w:val="0"/>
                      <w:tabs>
                        <w:tab w:val="left" w:pos="2900"/>
                      </w:tabs>
                      <w:autoSpaceDE w:val="0"/>
                      <w:autoSpaceDN w:val="0"/>
                      <w:adjustRightInd w:val="0"/>
                      <w:spacing w:before="81" w:after="0" w:line="240" w:lineRule="auto"/>
                      <w:ind w:left="2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  <w:u w:val="single"/>
                      </w:rPr>
                      <w:tab/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v:shape id="_x0000_s1052" type="#_x0000_t202" style="position:absolute;left:940;top:10944;width:7254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Complete the examples below using vocabulary from the</w:t>
                    </w:r>
                  </w:p>
                </w:txbxContent>
              </v:textbox>
            </v:shape>
            <v:shape id="_x0000_s1051" type="#_x0000_t202" style="position:absolute;left:940;top:11284;width:2314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proofErr w:type="gramStart"/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word</w:t>
                    </w:r>
                    <w:proofErr w:type="gramEnd"/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 xml:space="preserve"> bank above.</w:t>
                    </w:r>
                  </w:p>
                </w:txbxContent>
              </v:textbox>
            </v:shape>
            <v:shape id="_x0000_s1049" type="#_x0000_t202" style="position:absolute;left:5260;top:11450;width:508;height:634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617" w:lineRule="exact"/>
                      <w:ind w:left="20" w:right="-89"/>
                      <w:rPr>
                        <w:rFonts w:ascii="Times New Roman" w:hAnsi="Times New Roman"/>
                        <w:color w:val="000000"/>
                        <w:sz w:val="23"/>
                        <w:szCs w:val="23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 xml:space="preserve">8.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52"/>
                        <w:szCs w:val="52"/>
                      </w:rPr>
                      <w:t>_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3"/>
                        <w:szCs w:val="23"/>
                      </w:rPr>
                      <w:t>3</w:t>
                    </w:r>
                  </w:p>
                </w:txbxContent>
              </v:textbox>
            </v:shape>
            <v:shape id="_x0000_s1048" type="#_x0000_t202" style="position:absolute;left:1058;top:11784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7.</w:t>
                    </w:r>
                  </w:p>
                </w:txbxContent>
              </v:textbox>
            </v:shape>
            <v:shape id="_x0000_s1043" type="#_x0000_t202" style="position:absolute;left:1058;top:12715;width:262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9.</w:t>
                    </w:r>
                  </w:p>
                </w:txbxContent>
              </v:textbox>
            </v:shape>
            <v:shape id="_x0000_s1042" type="#_x0000_t202" style="position:absolute;left:5120;top:12715;width:414;height:30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2" w:lineRule="exact"/>
                      <w:ind w:left="20" w:right="-39"/>
                      <w:rPr>
                        <w:rFonts w:ascii="Times New Roman" w:hAnsi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6"/>
                        <w:szCs w:val="26"/>
                      </w:rPr>
                      <w:t>10.</w:t>
                    </w:r>
                  </w:p>
                </w:txbxContent>
              </v:textbox>
            </v:shape>
            <v:shape id="_x0000_s1038" type="#_x0000_t202" style="position:absolute;left:940;top:14682;width:457;height:28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2" w:lineRule="exact"/>
                      <w:ind w:left="20" w:right="-36"/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24"/>
                        <w:szCs w:val="24"/>
                      </w:rPr>
                      <w:t>240</w:t>
                    </w:r>
                  </w:p>
                </w:txbxContent>
              </v:textbox>
            </v:shape>
            <v:shape id="_x0000_s1037" type="#_x0000_t202" style="position:absolute;left:7712;top:14730;width:2748;height:220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2" w:lineRule="exact"/>
                      <w:ind w:left="20" w:right="-27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18"/>
                        <w:szCs w:val="18"/>
                      </w:rPr>
                      <w:t>Grade 3</w:t>
                    </w:r>
                    <w:r w:rsidR="003652C9"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18"/>
                        <w:szCs w:val="18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18"/>
                        <w:szCs w:val="18"/>
                      </w:rPr>
                      <w:t>•</w:t>
                    </w:r>
                    <w:r w:rsidR="003652C9"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18"/>
                        <w:szCs w:val="18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18"/>
                        <w:szCs w:val="18"/>
                      </w:rPr>
                      <w:t>Chapter 10</w:t>
                    </w:r>
                    <w:r w:rsidR="003652C9" w:rsidRPr="003652C9">
                      <w:rPr>
                        <w:rFonts w:ascii="Times New Roman" w:hAnsi="Times New Roman"/>
                        <w:b/>
                        <w:bCs/>
                        <w:color w:val="363435"/>
                        <w:sz w:val="18"/>
                        <w:szCs w:val="18"/>
                      </w:rPr>
                      <w:t xml:space="preserve"> 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18"/>
                        <w:szCs w:val="18"/>
                      </w:rPr>
                      <w:t>Fractions</w:t>
                    </w:r>
                  </w:p>
                </w:txbxContent>
              </v:textbox>
            </v:shape>
            <v:shape id="_x0000_s1035" type="#_x0000_t202" style="position:absolute;left:965;top:2904;width:7670;height:743;mso-position-horizontal-relative:page;mso-position-vertical-relative:page" o:allowincell="f" filled="f" stroked="f">
              <v:textbox inset="0,0,0,0">
                <w:txbxContent>
                  <w:p w:rsidR="001545D3" w:rsidRPr="003652C9" w:rsidRDefault="001545D3">
                    <w:pPr>
                      <w:widowControl w:val="0"/>
                      <w:tabs>
                        <w:tab w:val="left" w:pos="2620"/>
                        <w:tab w:val="left" w:pos="5180"/>
                      </w:tabs>
                      <w:autoSpaceDE w:val="0"/>
                      <w:autoSpaceDN w:val="0"/>
                      <w:adjustRightInd w:val="0"/>
                      <w:spacing w:before="48" w:after="0" w:line="240" w:lineRule="auto"/>
                      <w:ind w:left="8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proofErr w:type="gramStart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denominator</w:t>
                    </w:r>
                    <w:proofErr w:type="gramEnd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ab/>
                      <w:t>fraction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ab/>
                      <w:t>less than</w:t>
                    </w:r>
                  </w:p>
                  <w:p w:rsidR="001545D3" w:rsidRPr="003652C9" w:rsidRDefault="001545D3">
                    <w:pPr>
                      <w:widowControl w:val="0"/>
                      <w:tabs>
                        <w:tab w:val="left" w:pos="2620"/>
                        <w:tab w:val="left" w:pos="5180"/>
                      </w:tabs>
                      <w:autoSpaceDE w:val="0"/>
                      <w:autoSpaceDN w:val="0"/>
                      <w:adjustRightInd w:val="0"/>
                      <w:spacing w:before="72" w:after="0" w:line="240" w:lineRule="auto"/>
                      <w:ind w:left="80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w:proofErr w:type="gramStart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>equivalent</w:t>
                    </w:r>
                    <w:proofErr w:type="gramEnd"/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fractions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ab/>
                      <w:t>greater than</w:t>
                    </w:r>
                    <w:r w:rsidRPr="003652C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ab/>
                      <w:t>numerator</w:t>
                    </w:r>
                  </w:p>
                </w:txbxContent>
              </v:textbox>
            </v:shape>
            <v:shape id="_x0000_s1100" type="#_x0000_t202" style="position:absolute;left:6391;top:12715;width:635;height:438;mso-position-horizontal-relative:page;mso-position-vertical-relative:page" o:allowincell="f" filled="f" stroked="f">
              <v:textbox inset="0,0,0,0">
                <w:txbxContent>
                  <w:p w:rsidR="00E73AA3" w:rsidRPr="003652C9" w:rsidRDefault="001B5FEF" w:rsidP="00E73AA3">
                    <w:pPr>
                      <w:widowControl w:val="0"/>
                      <w:tabs>
                        <w:tab w:val="left" w:pos="606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363435"/>
                          <w:sz w:val="26"/>
                          <w:szCs w:val="26"/>
                        </w:rPr>
                        <m:t>&lt;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4</m:t>
                          </m:r>
                        </m:den>
                      </m:f>
                    </m:oMath>
                    <w:r w:rsidR="00E73AA3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  <v:shape id="_x0000_s1101" type="#_x0000_t202" style="position:absolute;left:1472;top:11732;width:187;height:438;mso-position-horizontal-relative:page;mso-position-vertical-relative:page" o:allowincell="f" filled="f" stroked="f">
              <v:textbox inset="0,0,0,0">
                <w:txbxContent>
                  <w:p w:rsidR="00725379" w:rsidRPr="003652C9" w:rsidRDefault="001B5FEF" w:rsidP="00725379">
                    <w:pPr>
                      <w:widowControl w:val="0"/>
                      <w:tabs>
                        <w:tab w:val="left" w:pos="606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4</m:t>
                          </m:r>
                        </m:den>
                      </m:f>
                    </m:oMath>
                    <w:r w:rsidR="0072537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  <v:shape id="_x0000_s1102" type="#_x0000_t202" style="position:absolute;left:5634;top:11720;width:272;height:438;mso-position-horizontal-relative:page;mso-position-vertical-relative:page" o:allowincell="f" filled="f" stroked="f">
              <v:textbox inset="0,0,0,0">
                <w:txbxContent>
                  <w:p w:rsidR="00725379" w:rsidRPr="003652C9" w:rsidRDefault="001B5FEF" w:rsidP="00725379">
                    <w:pPr>
                      <w:widowControl w:val="0"/>
                      <w:tabs>
                        <w:tab w:val="left" w:pos="606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4</m:t>
                          </m:r>
                        </m:den>
                      </m:f>
                    </m:oMath>
                    <w:r w:rsidR="0072537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  <v:shape id="_x0000_s1103" type="#_x0000_t202" style="position:absolute;left:2350;top:12766;width:635;height:438;mso-position-horizontal-relative:page;mso-position-vertical-relative:page" o:allowincell="f" filled="f" stroked="f">
              <v:textbox inset="0,0,0,0">
                <w:txbxContent>
                  <w:p w:rsidR="00725379" w:rsidRPr="003652C9" w:rsidRDefault="001B5FEF" w:rsidP="00725379">
                    <w:pPr>
                      <w:widowControl w:val="0"/>
                      <w:tabs>
                        <w:tab w:val="left" w:pos="606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363435"/>
                          <w:sz w:val="26"/>
                          <w:szCs w:val="26"/>
                        </w:rPr>
                        <m:t>&gt;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363435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363435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oMath>
                    <w:r w:rsidR="00725379">
                      <w:rPr>
                        <w:rFonts w:ascii="Times New Roman" w:hAnsi="Times New Roman"/>
                        <w:color w:val="363435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sectPr w:rsidR="001545D3" w:rsidRPr="003652C9" w:rsidSect="000B62EE">
      <w:type w:val="continuous"/>
      <w:pgSz w:w="12240" w:h="15680"/>
      <w:pgMar w:top="1460" w:right="1720" w:bottom="280" w:left="1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14335F"/>
    <w:rsid w:val="000B62EE"/>
    <w:rsid w:val="0014335F"/>
    <w:rsid w:val="001545D3"/>
    <w:rsid w:val="001B5FEF"/>
    <w:rsid w:val="003652C9"/>
    <w:rsid w:val="004F7F6F"/>
    <w:rsid w:val="006B7F20"/>
    <w:rsid w:val="00725379"/>
    <w:rsid w:val="009D4B33"/>
    <w:rsid w:val="00C714CC"/>
    <w:rsid w:val="00E73AA3"/>
    <w:rsid w:val="00ED199D"/>
    <w:rsid w:val="00F80932"/>
    <w:rsid w:val="00F97BD7"/>
    <w:rsid w:val="00FC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A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234_237_MM_A_AM_C10_116209.indd</vt:lpstr>
    </vt:vector>
  </TitlesOfParts>
  <Company>not here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234_237_MM_A_AM_C10_116209.indd</dc:title>
  <dc:creator>eqa</dc:creator>
  <dc:description>Document was created by {applicationname}, version: {version}</dc:description>
  <cp:lastModifiedBy>Rob</cp:lastModifiedBy>
  <cp:revision>7</cp:revision>
  <dcterms:created xsi:type="dcterms:W3CDTF">2011-08-18T14:53:00Z</dcterms:created>
  <dcterms:modified xsi:type="dcterms:W3CDTF">2012-04-27T01:11:00Z</dcterms:modified>
</cp:coreProperties>
</file>